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ahoma" w:hAnsi="Tahoma"/>
          <w:sz w:val="18"/>
          <w:szCs w:val="18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                                                                                          </w:t>
      </w:r>
      <w:bookmarkStart w:id="0" w:name="__DdeLink__656_196136942"/>
      <w:r>
        <w:rPr>
          <w:rFonts w:ascii="Tahoma" w:hAnsi="Tahoma"/>
          <w:sz w:val="18"/>
          <w:szCs w:val="18"/>
          <w:lang w:val="ru-RU"/>
        </w:rPr>
        <w:t xml:space="preserve">Приложение № 2 </w:t>
      </w:r>
    </w:p>
    <w:p>
      <w:pPr>
        <w:pStyle w:val="Standard"/>
        <w:jc w:val="center"/>
        <w:rPr/>
      </w:pPr>
      <w:r>
        <w:rPr>
          <w:rFonts w:ascii="Tahoma" w:hAnsi="Tahoma"/>
          <w:sz w:val="18"/>
          <w:szCs w:val="18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Tahoma" w:hAnsi="Tahoma"/>
          <w:sz w:val="18"/>
          <w:szCs w:val="18"/>
          <w:lang w:val="ru-RU"/>
        </w:rPr>
        <w:t xml:space="preserve">к Приказу № 119-од от </w:t>
      </w:r>
      <w:bookmarkEnd w:id="0"/>
      <w:r>
        <w:rPr>
          <w:rFonts w:ascii="Tahoma" w:hAnsi="Tahoma"/>
          <w:sz w:val="18"/>
          <w:szCs w:val="18"/>
          <w:lang w:val="ru-RU"/>
        </w:rPr>
        <w:t xml:space="preserve"> 10.04.2024 </w:t>
      </w:r>
      <w:r>
        <w:rPr>
          <w:rFonts w:ascii="Tahoma" w:hAnsi="Tahoma"/>
          <w:sz w:val="18"/>
          <w:szCs w:val="18"/>
          <w:lang w:val="ru-RU"/>
        </w:rPr>
        <w:t>г.</w:t>
      </w:r>
    </w:p>
    <w:p>
      <w:pPr>
        <w:pStyle w:val="Normal"/>
        <w:spacing w:lineRule="exact" w:line="240"/>
        <w:ind w:left="295" w:right="301" w:hanging="0"/>
        <w:jc w:val="center"/>
        <w:rPr>
          <w:rFonts w:ascii="Tahoma" w:hAnsi="Tahoma"/>
          <w:b/>
          <w:b/>
          <w:sz w:val="20"/>
          <w:szCs w:val="20"/>
          <w:lang w:val="ru-RU"/>
        </w:rPr>
      </w:pPr>
      <w:r>
        <w:rPr>
          <w:rFonts w:ascii="Tahoma" w:hAnsi="Tahoma"/>
          <w:b/>
          <w:sz w:val="20"/>
          <w:szCs w:val="20"/>
          <w:lang w:val="ru-RU"/>
        </w:rPr>
      </w:r>
    </w:p>
    <w:p>
      <w:pPr>
        <w:pStyle w:val="Normal"/>
        <w:spacing w:lineRule="exact" w:line="240"/>
        <w:ind w:left="295" w:right="301" w:hanging="0"/>
        <w:jc w:val="center"/>
        <w:rPr>
          <w:rFonts w:ascii="Tahoma" w:hAnsi="Tahoma" w:eastAsia="Arial"/>
          <w:b/>
          <w:b/>
          <w:sz w:val="20"/>
          <w:szCs w:val="20"/>
          <w:lang w:val="ru-RU"/>
        </w:rPr>
      </w:pPr>
      <w:r>
        <w:rPr>
          <w:rFonts w:ascii="Tahoma" w:hAnsi="Tahoma"/>
          <w:b/>
          <w:sz w:val="20"/>
          <w:szCs w:val="20"/>
          <w:lang w:val="ru-RU"/>
        </w:rPr>
        <w:t>С</w:t>
      </w:r>
      <w:r>
        <w:rPr>
          <w:rFonts w:eastAsia="Arial" w:ascii="Tahoma" w:hAnsi="Tahoma"/>
          <w:b/>
          <w:sz w:val="20"/>
          <w:szCs w:val="20"/>
          <w:lang w:val="ru-RU"/>
        </w:rPr>
        <w:t>огласи</w:t>
      </w:r>
      <w:r>
        <w:rPr>
          <w:rFonts w:ascii="Tahoma" w:hAnsi="Tahoma"/>
          <w:b/>
          <w:sz w:val="20"/>
          <w:szCs w:val="20"/>
          <w:lang w:val="ru-RU"/>
        </w:rPr>
        <w:t>е</w:t>
      </w:r>
      <w:r>
        <w:rPr>
          <w:rFonts w:eastAsia="Arial" w:ascii="Tahoma" w:hAnsi="Tahoma"/>
          <w:b/>
          <w:sz w:val="20"/>
          <w:szCs w:val="20"/>
          <w:lang w:val="ru-RU"/>
        </w:rPr>
        <w:t xml:space="preserve">  на оказание платных медицинских услуг </w:t>
      </w:r>
    </w:p>
    <w:p>
      <w:pPr>
        <w:pStyle w:val="Normal"/>
        <w:spacing w:lineRule="exact" w:line="240"/>
        <w:ind w:left="295" w:right="301" w:hanging="0"/>
        <w:jc w:val="center"/>
        <w:rPr/>
      </w:pPr>
      <w:r>
        <w:rPr>
          <w:rFonts w:eastAsia="Arial" w:ascii="Tahoma" w:hAnsi="Tahoma"/>
          <w:b/>
          <w:sz w:val="20"/>
          <w:szCs w:val="20"/>
          <w:lang w:val="ru-RU"/>
        </w:rPr>
        <w:t>и заключение договора оказания платных медицинских услуг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>Я, гражданин (ка)________________________________________________________________________________</w:t>
      </w:r>
    </w:p>
    <w:p>
      <w:pPr>
        <w:pStyle w:val="Normal"/>
        <w:spacing w:before="0" w:after="53"/>
        <w:ind w:left="2120" w:hanging="0"/>
        <w:jc w:val="both"/>
        <w:rPr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         </w:t>
      </w:r>
      <w:r>
        <w:rPr>
          <w:rFonts w:ascii="Tahoma" w:hAnsi="Tahoma"/>
          <w:sz w:val="16"/>
          <w:szCs w:val="16"/>
          <w:lang w:val="ru-RU"/>
        </w:rPr>
        <w:t xml:space="preserve">   </w:t>
      </w:r>
      <w:r>
        <w:rPr>
          <w:rFonts w:ascii="Tahoma" w:hAnsi="Tahoma"/>
          <w:sz w:val="16"/>
          <w:szCs w:val="16"/>
          <w:lang w:val="ru-RU"/>
        </w:rPr>
        <w:t>(ФИО прописывается собственноручно полностью, паспортные данные)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>_______________________________________________________________________________________________ до получения платной медицинской услуги в ГБУЗ ТО «Перинатальный центр» (г. Тюмень) и до заключения договора оказания платных медицинских услуг в доступной для меня форме, проинформирован(а) о нижеследующем:</w:t>
      </w:r>
    </w:p>
    <w:p>
      <w:pPr>
        <w:pStyle w:val="Normal"/>
        <w:widowControl/>
        <w:suppressAutoHyphens w:val="false"/>
        <w:ind w:firstLine="680"/>
        <w:jc w:val="both"/>
        <w:textAlignment w:val="auto"/>
        <w:rPr>
          <w:lang w:val="ru-RU"/>
        </w:rPr>
      </w:pPr>
      <w:r>
        <w:rPr>
          <w:rFonts w:ascii="Tahoma" w:hAnsi="Tahoma"/>
          <w:sz w:val="20"/>
          <w:szCs w:val="20"/>
          <w:lang w:val="ru-RU"/>
        </w:rPr>
        <w:t>- о возможности получения соответствующих видов и объемов медицинской помощи без взимания платы, в рамках реализации территориальной программы государственных гарантий бесплатного оказания гражданам медицинской помощи, принятой на текущий год, как в ГБУЗ ТО «Перинатальный центр» (г. Тюмень), так и в других медицинских организациях Тюменской области;</w:t>
      </w:r>
    </w:p>
    <w:p>
      <w:pPr>
        <w:pStyle w:val="Normal"/>
        <w:ind w:firstLine="680"/>
        <w:jc w:val="both"/>
        <w:rPr>
          <w:rFonts w:ascii="Tahoma" w:hAnsi="Tahoma"/>
          <w:color w:val="000000" w:themeColor="text1"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- о перечне платных медицинских услуг, </w:t>
      </w:r>
      <w:r>
        <w:rPr>
          <w:rFonts w:ascii="Tahoma" w:hAnsi="Tahoma"/>
          <w:color w:val="000000" w:themeColor="text1"/>
          <w:sz w:val="20"/>
          <w:szCs w:val="20"/>
          <w:lang w:val="ru-RU"/>
        </w:rPr>
        <w:t>соответствующих номенклатуре медицинских услуг, утв. Минздравом РФ, предоставляемых ГБУЗ ТО «Перинатальный центр» (г. Тюмень) (Исполнитель),  о ценах на платные услуги, условиях, форме и порядке их предоставления и оплаты;</w:t>
      </w:r>
    </w:p>
    <w:p>
      <w:pPr>
        <w:pStyle w:val="Normal"/>
        <w:ind w:firstLine="680"/>
        <w:jc w:val="both"/>
        <w:rPr>
          <w:rFonts w:ascii="Tahoma" w:hAnsi="Tahoma"/>
          <w:color w:val="000000" w:themeColor="text1"/>
          <w:sz w:val="20"/>
          <w:szCs w:val="20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- сроках ожидания медицинской помощи, оказание которой  осуществляется бесплатно  в рамках реализации территориальной программы государственных гарантий бесплатного оказания гражданам медицинской помощи, принятой на текущий год, как в ГБУЗ ТО «Перинатальный центр» (г. Тюмень), так и в других медицинских организациях Тюменской области;</w:t>
      </w:r>
    </w:p>
    <w:p>
      <w:pPr>
        <w:pStyle w:val="Normal"/>
        <w:ind w:firstLine="680"/>
        <w:jc w:val="both"/>
        <w:rPr>
          <w:color w:val="000000" w:themeColor="text1"/>
          <w:sz w:val="20"/>
          <w:szCs w:val="20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- сроках ожидания  предоставления платных медицинских услуг;</w:t>
      </w:r>
    </w:p>
    <w:p>
      <w:pPr>
        <w:pStyle w:val="Normal"/>
        <w:ind w:firstLine="680"/>
        <w:jc w:val="both"/>
        <w:rPr>
          <w:color w:val="000000" w:themeColor="text1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- о медицинских работниках, участвующих в предоставлении платных медицинских услуг, уровне их профессионального образования и квалификации;</w:t>
      </w:r>
    </w:p>
    <w:p>
      <w:pPr>
        <w:pStyle w:val="Normal"/>
        <w:ind w:firstLine="680"/>
        <w:jc w:val="both"/>
        <w:rPr>
          <w:color w:val="000000" w:themeColor="text1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- мне предоставлена вся необходимая информация  о ГБУЗ ТО «Перинатальный центр» ( г. Тюмень), в том числе, адрес сайта ГБУЗ ТО «Перинатальный центр» (г. Тюмень) в информационно-телекоммуникационной сети «Интернет», сведения о режиме работы медицинской организации, графике работы медицинских работников, участвующих в предоставлении платных медицинских услуг ;</w:t>
      </w:r>
    </w:p>
    <w:p>
      <w:pPr>
        <w:pStyle w:val="Normal"/>
        <w:ind w:firstLine="680"/>
        <w:jc w:val="both"/>
        <w:rPr>
          <w:color w:val="000000" w:themeColor="text1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- об учредителе, о контролирующих органах, как по надзору в сфере здравоохранения, так и в сфере защиты прав потребителей (их адреса и телефоны), иная информация, предусмотренная правилами предоставления платных медицинских услуг;</w:t>
      </w:r>
    </w:p>
    <w:p>
      <w:pPr>
        <w:pStyle w:val="ListParagraph"/>
        <w:ind w:left="0" w:firstLine="680"/>
        <w:jc w:val="both"/>
        <w:rPr>
          <w:color w:val="000000" w:themeColor="text1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 xml:space="preserve">- мне предоставлены актуальные сведения о лицензиях ГБУЗ ТО «Перинатальный центр» (г. Тюмень) на осуществление медицинской деятельности, </w:t>
      </w:r>
      <w:r>
        <w:rPr>
          <w:rFonts w:cs="Arial" w:ascii="Arial" w:hAnsi="Arial"/>
          <w:color w:val="000000" w:themeColor="text1"/>
          <w:sz w:val="20"/>
          <w:szCs w:val="20"/>
          <w:lang w:val="ru-RU"/>
        </w:rPr>
        <w:t>ее номере, сроках действия, а также информация об органе, выдавшем указанную лицензию</w:t>
      </w:r>
      <w:r>
        <w:rPr>
          <w:rFonts w:ascii="Tahoma" w:hAnsi="Tahoma"/>
          <w:color w:val="000000" w:themeColor="text1"/>
          <w:sz w:val="20"/>
          <w:szCs w:val="20"/>
          <w:lang w:val="ru-RU"/>
        </w:rPr>
        <w:t>, я ознакомлен(а) с перечнем работ (услуг), составляющих медицинскую деятельность медицинской организации в соответствии с лицензиями;</w:t>
      </w:r>
    </w:p>
    <w:p>
      <w:pPr>
        <w:pStyle w:val="ListParagraph"/>
        <w:ind w:left="0" w:firstLine="680"/>
        <w:jc w:val="both"/>
        <w:rPr>
          <w:color w:val="000000" w:themeColor="text1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- я информирован(а)</w:t>
      </w:r>
      <w:r>
        <w:rPr>
          <w:rFonts w:eastAsia="Times New Roman" w:ascii="Tahoma" w:hAnsi="Tahoma"/>
          <w:color w:val="000000" w:themeColor="text1"/>
          <w:kern w:val="0"/>
          <w:sz w:val="20"/>
          <w:szCs w:val="20"/>
          <w:lang w:val="ru-RU" w:eastAsia="ru-RU" w:bidi="ar-SA"/>
        </w:rPr>
        <w:t xml:space="preserve">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>
      <w:pPr>
        <w:pStyle w:val="Normal"/>
        <w:widowControl/>
        <w:suppressAutoHyphens w:val="false"/>
        <w:ind w:firstLine="680"/>
        <w:jc w:val="both"/>
        <w:textAlignment w:val="auto"/>
        <w:rPr>
          <w:color w:val="000000" w:themeColor="text1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- я предупрежден(а),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здоровья;</w:t>
      </w:r>
    </w:p>
    <w:p>
      <w:pPr>
        <w:pStyle w:val="Normal"/>
        <w:widowControl/>
        <w:suppressAutoHyphens w:val="false"/>
        <w:ind w:firstLine="680"/>
        <w:jc w:val="both"/>
        <w:textAlignment w:val="auto"/>
        <w:rPr>
          <w:color w:val="000000" w:themeColor="text1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- я информирован (а), что отказ потребителя от заключения договора оказания платных медицинских услуг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 ОМС;</w:t>
      </w:r>
    </w:p>
    <w:p>
      <w:pPr>
        <w:pStyle w:val="Normal"/>
        <w:widowControl/>
        <w:suppressAutoHyphens w:val="false"/>
        <w:ind w:firstLine="680"/>
        <w:jc w:val="both"/>
        <w:textAlignment w:val="auto"/>
        <w:rPr>
          <w:color w:val="000000" w:themeColor="text1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Мною добровольно, своей волей и в своем интересе, без какого-либо принуждения, выбраны виды платных медицинских услуг, которые я хочу получить в ГБУЗ ТО «Перинатальный центр» (г. Тюмень), я ознакомлен (-а) с действующим прейскурантом на платные медицинские и иные платные услуги ГБУЗ ТО «Перинатальный центр» (г. Тюмень) и согласен(-на) их оплатить в соответствии с ним.</w:t>
      </w:r>
    </w:p>
    <w:p>
      <w:pPr>
        <w:pStyle w:val="Normal"/>
        <w:ind w:firstLine="680"/>
        <w:jc w:val="both"/>
        <w:rPr>
          <w:color w:val="000000" w:themeColor="text1"/>
          <w:sz w:val="20"/>
          <w:szCs w:val="20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Я, получив полную информацию о возможности и условиях оказания пациенту бесплатной медицинской помощи в рамках Территориальной программы ОМС, хочу воспользоваться своим правом на получение платных медицинских и иных услуг в соответствии со статьей 84 Федерального закона от 21.11.2011 № 323-ФЗ «Об основах охраны здоровья граждан в Российской Федерации», даю свое согласие на их получение и готов (а) их оплатить.</w:t>
      </w:r>
    </w:p>
    <w:p>
      <w:pPr>
        <w:pStyle w:val="Normal"/>
        <w:ind w:firstLine="680"/>
        <w:jc w:val="both"/>
        <w:rPr>
          <w:rFonts w:ascii="Tahoma" w:hAnsi="Tahoma"/>
          <w:color w:val="000000" w:themeColor="text1"/>
          <w:sz w:val="20"/>
          <w:szCs w:val="20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Я удостоверяю, что текст настоящего информированное согласия мною прочитан, его положения мне понятны, я даю свое согласие на получение и оплату платных медицинских и иных платных услуг в ГБУЗ ТО «Перинатальный центр» (г. Тюмень) и на заключение договора оказания платных медицинских и иных услуг.</w:t>
      </w:r>
    </w:p>
    <w:p>
      <w:pPr>
        <w:pStyle w:val="Normal"/>
        <w:jc w:val="both"/>
        <w:rPr/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______________________________________________/________________________________________________/</w:t>
      </w:r>
    </w:p>
    <w:p>
      <w:pPr>
        <w:pStyle w:val="Normal"/>
        <w:jc w:val="both"/>
        <w:rPr>
          <w:rFonts w:ascii="Tahoma" w:hAnsi="Tahoma"/>
          <w:color w:val="000000" w:themeColor="text1"/>
          <w:sz w:val="20"/>
          <w:szCs w:val="20"/>
          <w:lang w:val="ru-RU"/>
        </w:rPr>
      </w:pPr>
      <w:r>
        <w:rPr>
          <w:rFonts w:ascii="Tahoma" w:hAnsi="Tahoma"/>
          <w:color w:val="000000" w:themeColor="text1"/>
          <w:sz w:val="16"/>
          <w:szCs w:val="16"/>
          <w:lang w:val="ru-RU"/>
        </w:rPr>
        <w:t xml:space="preserve">     </w:t>
      </w:r>
      <w:r>
        <w:rPr>
          <w:rFonts w:ascii="Tahoma" w:hAnsi="Tahoma"/>
          <w:color w:val="000000" w:themeColor="text1"/>
          <w:sz w:val="16"/>
          <w:szCs w:val="16"/>
          <w:lang w:val="ru-RU"/>
        </w:rPr>
        <w:t>(подпись потребителя/ законного представителя потребителя)                                          ( расшифровка подписи )</w:t>
      </w:r>
    </w:p>
    <w:p>
      <w:pPr>
        <w:pStyle w:val="Normal"/>
        <w:jc w:val="both"/>
        <w:rPr/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___________________________________________</w:t>
      </w:r>
      <w:bookmarkStart w:id="1" w:name="_GoBack"/>
      <w:bookmarkEnd w:id="1"/>
      <w:r>
        <w:rPr>
          <w:rFonts w:ascii="Tahoma" w:hAnsi="Tahoma"/>
          <w:color w:val="000000" w:themeColor="text1"/>
          <w:sz w:val="20"/>
          <w:szCs w:val="20"/>
          <w:lang w:val="ru-RU"/>
        </w:rPr>
        <w:t>___/________________________________________________/</w:t>
      </w:r>
    </w:p>
    <w:p>
      <w:pPr>
        <w:pStyle w:val="Normal"/>
        <w:jc w:val="both"/>
        <w:rPr>
          <w:rFonts w:ascii="Tahoma" w:hAnsi="Tahoma"/>
          <w:color w:val="000000" w:themeColor="text1"/>
          <w:sz w:val="20"/>
          <w:szCs w:val="20"/>
          <w:lang w:val="ru-RU"/>
        </w:rPr>
      </w:pPr>
      <w:r>
        <w:rPr>
          <w:rFonts w:ascii="Tahoma" w:hAnsi="Tahoma"/>
          <w:color w:val="000000" w:themeColor="text1"/>
          <w:sz w:val="16"/>
          <w:szCs w:val="16"/>
          <w:lang w:val="ru-RU"/>
        </w:rPr>
        <w:t xml:space="preserve">                   </w:t>
      </w:r>
      <w:r>
        <w:rPr>
          <w:rFonts w:ascii="Tahoma" w:hAnsi="Tahoma"/>
          <w:color w:val="000000" w:themeColor="text1"/>
          <w:sz w:val="16"/>
          <w:szCs w:val="16"/>
          <w:lang w:val="ru-RU"/>
        </w:rPr>
        <w:t>(подпись заказчика)                                                                                            ( расшифровка подписи )</w:t>
      </w:r>
    </w:p>
    <w:p>
      <w:pPr>
        <w:pStyle w:val="Normal"/>
        <w:jc w:val="both"/>
        <w:rPr>
          <w:rFonts w:ascii="Tahoma" w:hAnsi="Tahoma"/>
          <w:color w:val="000000" w:themeColor="text1"/>
          <w:sz w:val="16"/>
          <w:szCs w:val="16"/>
          <w:lang w:val="ru-RU"/>
        </w:rPr>
      </w:pPr>
      <w:r>
        <w:rPr>
          <w:rFonts w:ascii="Tahoma" w:hAnsi="Tahoma"/>
          <w:color w:val="000000" w:themeColor="text1"/>
          <w:sz w:val="16"/>
          <w:szCs w:val="16"/>
          <w:lang w:val="ru-RU"/>
        </w:rPr>
      </w:r>
    </w:p>
    <w:p>
      <w:pPr>
        <w:pStyle w:val="Normal"/>
        <w:jc w:val="both"/>
        <w:rPr>
          <w:color w:val="000000" w:themeColor="text1"/>
          <w:lang w:val="ru-RU"/>
        </w:rPr>
      </w:pPr>
      <w:r>
        <w:rPr>
          <w:rFonts w:ascii="Tahoma" w:hAnsi="Tahoma"/>
          <w:color w:val="000000" w:themeColor="text1"/>
          <w:sz w:val="20"/>
          <w:szCs w:val="20"/>
          <w:lang w:val="ru-RU"/>
        </w:rPr>
        <w:t>«_____»_____________20___г.</w:t>
      </w:r>
    </w:p>
    <w:p>
      <w:pPr>
        <w:pStyle w:val="Normal"/>
        <w:jc w:val="center"/>
        <w:rPr>
          <w:rFonts w:ascii="Tahoma" w:hAnsi="Tahoma"/>
          <w:b/>
          <w:b/>
          <w:color w:val="000000" w:themeColor="text1"/>
          <w:sz w:val="20"/>
          <w:szCs w:val="20"/>
          <w:lang w:val="ru-RU"/>
        </w:rPr>
      </w:pPr>
      <w:r>
        <w:rPr>
          <w:rFonts w:ascii="Tahoma" w:hAnsi="Tahoma"/>
          <w:b/>
          <w:color w:val="000000" w:themeColor="text1"/>
          <w:sz w:val="20"/>
          <w:szCs w:val="20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413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6413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641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LibreOffice/6.2.1.2$Windows_X86_64 LibreOffice_project/7bcb35dc3024a62dea0caee87020152d1ee96e71</Application>
  <Pages>2</Pages>
  <Words>602</Words>
  <Characters>4378</Characters>
  <CharactersWithSpaces>5351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2023-08-31T07:18:00Z</dcterms:created>
  <dc:creator>Евгения Миллер</dc:creator>
  <dc:description/>
  <dc:language>ru-RU</dc:language>
  <cp:lastModifiedBy/>
  <dcterms:modified xsi:type="dcterms:W3CDTF">2024-04-23T14:20:00Z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