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ГБУЗ ТО «ПЕРИНАТАЛЬНЫЙ ЦЕНТР» (Г.ТЮМЕНЬ)</w:t>
      </w:r>
    </w:p>
    <w:p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ЗАПИСИ НА ПЕРВИЧНЫЙ ПРИЕМ (КОНСУЛЬТАЦИЮ),</w:t>
      </w:r>
    </w:p>
    <w:p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(Регистратура 8 (3452) 56-83-59)</w:t>
      </w:r>
    </w:p>
    <w:p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КОНСУЛЬТАТИВНЫЙ ПРИЕМ К СПЕЦИАЛИСТАМ ПЕРИНАТАЛЬНОГО ЦЕНТРА ОСУЩЕСТВЛЯЕТСЯ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ВРАЧОМ </w:t>
      </w:r>
      <w:r>
        <w:rPr>
          <w:rFonts w:ascii="Times New Roman" w:hAnsi="Times New Roman" w:cs="Times New Roman"/>
          <w:sz w:val="28"/>
          <w:szCs w:val="28"/>
        </w:rPr>
        <w:t>ПОЛИКЛИНИКИ ПО МЕСТУ ПРИКРЕПЛЕНИЯ ПАЦИЕНТА (посредством информационной системы)</w:t>
      </w:r>
    </w:p>
    <w:p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направлении к специалисту консультативно-диагностической поликлиники необходимы дополнительные результаты исследований, о которых информирован ваш лечащий врач. </w:t>
      </w:r>
    </w:p>
    <w:p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обследования должны быть не более 10-ти дневной давности.</w:t>
      </w:r>
    </w:p>
    <w:p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исследованиях, не проводимых по месту жительства, лечащий врач должен сделать соответствующую отметку.</w:t>
      </w:r>
    </w:p>
    <w:p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необходимости повторной консультации перечень предварительных исследований определяется специалистами соответствующего профиля и является обязательным для выполнения по месту жительства (в зависимости от возможностей ЛПУ по месту жительства).</w:t>
      </w:r>
    </w:p>
    <w:p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контакты структурных подразделений поликлиники</w:t>
      </w:r>
    </w:p>
    <w:p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г.Тюмень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 Даудельная, 1 корпус 3, 3 этаж (корпус 1) </w:t>
      </w:r>
    </w:p>
    <w:p>
      <w:pPr>
        <w:pStyle w:val="a3"/>
        <w:numPr>
          <w:ilvl w:val="0"/>
          <w:numId w:val="5"/>
        </w:numPr>
        <w:spacing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Аллергология и иммунология</w:t>
      </w:r>
    </w:p>
    <w:p>
      <w:pPr>
        <w:pStyle w:val="a3"/>
        <w:numPr>
          <w:ilvl w:val="0"/>
          <w:numId w:val="5"/>
        </w:numPr>
        <w:spacing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генетика</w:t>
      </w:r>
    </w:p>
    <w:p>
      <w:pPr>
        <w:pStyle w:val="a3"/>
        <w:numPr>
          <w:ilvl w:val="0"/>
          <w:numId w:val="5"/>
        </w:numPr>
        <w:spacing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Ультразвуковая диагностика: ультразвуковой скрининг при беременности, инвазивная диагностика.</w:t>
      </w:r>
    </w:p>
    <w:p>
      <w:pPr>
        <w:pStyle w:val="a3"/>
        <w:spacing w:after="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проведения </w:t>
      </w:r>
      <w:r>
        <w:rPr>
          <w:rFonts w:ascii="Times New Roman" w:hAnsi="Times New Roman" w:cs="Times New Roman"/>
          <w:b/>
          <w:sz w:val="28"/>
          <w:szCs w:val="28"/>
        </w:rPr>
        <w:t>инвазивной диагностики иногородним пациентам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согласовывается с заведующей отделением медико-генетического консультирования по телефону 8 (3452) 56-83-59 (доб.1).</w:t>
      </w:r>
    </w:p>
    <w:p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 вопросам обращаться по телефону 56-83-59 (доб.1) с 8:00 до 20:00, суббота с 8:00 до 14:00.</w:t>
      </w:r>
    </w:p>
    <w:p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4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г.Тюмень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 Даудельная, 1 корпус 7, 1 этаж </w:t>
      </w:r>
    </w:p>
    <w:p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планирования семьи и репродукции:</w:t>
      </w:r>
    </w:p>
    <w:p>
      <w:pPr>
        <w:pStyle w:val="a3"/>
        <w:numPr>
          <w:ilvl w:val="0"/>
          <w:numId w:val="8"/>
        </w:numPr>
        <w:spacing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>
      <w:pPr>
        <w:pStyle w:val="a3"/>
        <w:numPr>
          <w:ilvl w:val="0"/>
          <w:numId w:val="8"/>
        </w:numPr>
        <w:spacing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Медико-социальная помощь беременным, находящимся в трудной жизненной   ситуации</w:t>
      </w:r>
    </w:p>
    <w:p>
      <w:pPr>
        <w:pStyle w:val="a3"/>
        <w:numPr>
          <w:ilvl w:val="0"/>
          <w:numId w:val="8"/>
        </w:numPr>
        <w:spacing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Урология, андрология и сексология</w:t>
      </w:r>
    </w:p>
    <w:p>
      <w:pPr>
        <w:pStyle w:val="a3"/>
        <w:numPr>
          <w:ilvl w:val="0"/>
          <w:numId w:val="8"/>
        </w:numPr>
        <w:spacing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Гирудотерапия.</w:t>
      </w:r>
    </w:p>
    <w:p>
      <w:pPr>
        <w:pStyle w:val="a3"/>
        <w:spacing w:after="40"/>
        <w:ind w:left="-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обращаться по телефону 56-83-59 (доб.2) с 8:00 до 20:00, суббота с 8:00 до 14:00.</w:t>
      </w:r>
    </w:p>
    <w:p>
      <w:pPr>
        <w:pStyle w:val="a3"/>
        <w:spacing w:after="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Тюмень,  ул.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Даудельная, 1 корпус 3,  1 этаж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Женское консультативно-диагностическое отделение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56-83-59 (доб. 3)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по беременности.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Пациент при обращении в регистратуру должен предъявить:</w:t>
      </w:r>
    </w:p>
    <w:p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другой документ, удостоверяющий личность;</w:t>
      </w:r>
    </w:p>
    <w:p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Полис ОМС или ДМС; </w:t>
      </w:r>
    </w:p>
    <w:p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СНИЛС; </w:t>
      </w:r>
    </w:p>
    <w:p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(если есть) (заверено печатью лечебно-профилактического учреждения и подписано заведующим отделением или администрацией ЛПУ).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ОТСУТСТВИИ:</w:t>
      </w:r>
    </w:p>
    <w:p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Страхового полиса или окончания срока его действия, Путевки-направления лечебно-профилактического учреждения</w:t>
      </w:r>
    </w:p>
    <w:p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 за счет средств пациента по тарифам платной медицинской помощи на основании действующего Прейскуранта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Запись на платные медицинские услуги в поликлинике осуществляется:</w:t>
      </w:r>
    </w:p>
    <w:p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(3452) 56-83-59</w:t>
      </w:r>
    </w:p>
    <w:p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Кнопку платной записи на сайте учре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perinatal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center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2333513</wp:posOffset>
            </wp:positionH>
            <wp:positionV relativeFrom="paragraph">
              <wp:posOffset>276935</wp:posOffset>
            </wp:positionV>
            <wp:extent cx="1565181" cy="1515894"/>
            <wp:effectExtent l="0" t="0" r="0" b="0"/>
            <wp:wrapNone/>
            <wp:docPr id="4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026" cy="152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B56"/>
    <w:multiLevelType w:val="hybridMultilevel"/>
    <w:tmpl w:val="9F70F994"/>
    <w:lvl w:ilvl="0" w:tplc="1AD4B62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14F8292D"/>
    <w:multiLevelType w:val="hybridMultilevel"/>
    <w:tmpl w:val="9CAC0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C23FF"/>
    <w:multiLevelType w:val="hybridMultilevel"/>
    <w:tmpl w:val="22D0DFD4"/>
    <w:lvl w:ilvl="0" w:tplc="3648E94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>
    <w:nsid w:val="3B8D59F5"/>
    <w:multiLevelType w:val="hybridMultilevel"/>
    <w:tmpl w:val="BD6EABB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4B3E616F"/>
    <w:multiLevelType w:val="hybridMultilevel"/>
    <w:tmpl w:val="B5540718"/>
    <w:lvl w:ilvl="0" w:tplc="F4E0CE3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5">
    <w:nsid w:val="4FC7456E"/>
    <w:multiLevelType w:val="hybridMultilevel"/>
    <w:tmpl w:val="6E483E98"/>
    <w:lvl w:ilvl="0" w:tplc="44FCC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F3A05"/>
    <w:multiLevelType w:val="hybridMultilevel"/>
    <w:tmpl w:val="277AE0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0470AA"/>
    <w:multiLevelType w:val="hybridMultilevel"/>
    <w:tmpl w:val="0C74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934DE"/>
    <w:multiLevelType w:val="hybridMultilevel"/>
    <w:tmpl w:val="E2A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D65A2"/>
    <w:multiLevelType w:val="hybridMultilevel"/>
    <w:tmpl w:val="5E50A400"/>
    <w:lvl w:ilvl="0" w:tplc="1AD4B62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6AF63A74"/>
    <w:multiLevelType w:val="hybridMultilevel"/>
    <w:tmpl w:val="41AA660A"/>
    <w:lvl w:ilvl="0" w:tplc="0419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>
    <w:nsid w:val="6B710A51"/>
    <w:multiLevelType w:val="hybridMultilevel"/>
    <w:tmpl w:val="F5A670B8"/>
    <w:lvl w:ilvl="0" w:tplc="0419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833F54-639C-4FA2-A531-F31447F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Лариса Новоселова</cp:lastModifiedBy>
  <cp:revision>3</cp:revision>
  <dcterms:created xsi:type="dcterms:W3CDTF">2021-07-28T06:47:00Z</dcterms:created>
  <dcterms:modified xsi:type="dcterms:W3CDTF">2021-07-28T08:44:00Z</dcterms:modified>
</cp:coreProperties>
</file>